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DA8" w:rsidRDefault="009B7830" w:rsidP="000955BF">
      <w:pPr>
        <w:jc w:val="center"/>
        <w:rPr>
          <w:b/>
          <w:sz w:val="32"/>
          <w:szCs w:val="32"/>
        </w:rPr>
      </w:pPr>
      <w:r>
        <w:rPr>
          <w:b/>
          <w:noProof/>
          <w:sz w:val="32"/>
          <w:szCs w:val="32"/>
        </w:rPr>
        <w:t xml:space="preserve"> </w:t>
      </w:r>
      <w:r w:rsidR="00566446">
        <w:rPr>
          <w:b/>
          <w:noProof/>
          <w:sz w:val="32"/>
          <w:szCs w:val="32"/>
        </w:rPr>
        <w:drawing>
          <wp:inline distT="0" distB="0" distL="0" distR="0">
            <wp:extent cx="2724150" cy="1253109"/>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52173" cy="1266000"/>
                    </a:xfrm>
                    <a:prstGeom prst="rect">
                      <a:avLst/>
                    </a:prstGeom>
                    <a:noFill/>
                    <a:ln>
                      <a:noFill/>
                    </a:ln>
                  </pic:spPr>
                </pic:pic>
              </a:graphicData>
            </a:graphic>
          </wp:inline>
        </w:drawing>
      </w:r>
    </w:p>
    <w:p w:rsidR="009B7830" w:rsidRPr="00566446" w:rsidRDefault="009B7830">
      <w:pPr>
        <w:rPr>
          <w:rFonts w:ascii="DINPro-Light" w:hAnsi="DINPro-Light"/>
        </w:rPr>
      </w:pPr>
      <w:r w:rsidRPr="00566446">
        <w:rPr>
          <w:rFonts w:ascii="DINPro-Light" w:hAnsi="DINPro-Light"/>
        </w:rPr>
        <w:t>Dear Boost Cup team,</w:t>
      </w:r>
    </w:p>
    <w:p w:rsidR="000955BF" w:rsidRPr="00566446" w:rsidRDefault="009B7830">
      <w:pPr>
        <w:rPr>
          <w:rFonts w:ascii="DINPro-Light" w:hAnsi="DINPro-Light"/>
        </w:rPr>
      </w:pPr>
      <w:r w:rsidRPr="00566446">
        <w:rPr>
          <w:rFonts w:ascii="DINPro-Light" w:hAnsi="DINPro-Light"/>
        </w:rPr>
        <w:t xml:space="preserve">Thank </w:t>
      </w:r>
      <w:r w:rsidR="008C46F7" w:rsidRPr="00566446">
        <w:rPr>
          <w:rFonts w:ascii="DINPro-Light" w:hAnsi="DINPro-Light"/>
        </w:rPr>
        <w:t>you for entering your</w:t>
      </w:r>
      <w:r w:rsidR="000955BF" w:rsidRPr="00566446">
        <w:rPr>
          <w:rFonts w:ascii="DINPro-Light" w:hAnsi="DINPro-Light"/>
        </w:rPr>
        <w:t xml:space="preserve"> team in to the 17/18 Boo</w:t>
      </w:r>
      <w:r w:rsidR="008C46F7" w:rsidRPr="00566446">
        <w:rPr>
          <w:rFonts w:ascii="DINPro-Light" w:hAnsi="DINPro-Light"/>
        </w:rPr>
        <w:t>s</w:t>
      </w:r>
      <w:r w:rsidR="000955BF" w:rsidRPr="00566446">
        <w:rPr>
          <w:rFonts w:ascii="DINPro-Light" w:hAnsi="DINPro-Light"/>
        </w:rPr>
        <w:t>t</w:t>
      </w:r>
      <w:r w:rsidR="008C46F7" w:rsidRPr="00566446">
        <w:rPr>
          <w:rFonts w:ascii="DINPro-Light" w:hAnsi="DINPro-Light"/>
        </w:rPr>
        <w:t xml:space="preserve"> Cup</w:t>
      </w:r>
      <w:r w:rsidR="00C166B6">
        <w:rPr>
          <w:rFonts w:ascii="DINPro-Light" w:hAnsi="DINPro-Light"/>
        </w:rPr>
        <w:t xml:space="preserve"> Quarter Finals</w:t>
      </w:r>
      <w:bookmarkStart w:id="0" w:name="_GoBack"/>
      <w:bookmarkEnd w:id="0"/>
      <w:r w:rsidR="008C46F7" w:rsidRPr="00566446">
        <w:rPr>
          <w:rFonts w:ascii="DINPro-Light" w:hAnsi="DINPro-Light"/>
        </w:rPr>
        <w:t xml:space="preserve">, please see </w:t>
      </w:r>
      <w:r w:rsidRPr="00566446">
        <w:rPr>
          <w:rFonts w:ascii="DINPro-Light" w:hAnsi="DINPro-Light"/>
        </w:rPr>
        <w:t>below competition r</w:t>
      </w:r>
      <w:r w:rsidR="008C46F7" w:rsidRPr="00566446">
        <w:rPr>
          <w:rFonts w:ascii="DINPro-Light" w:hAnsi="DINPro-Light"/>
        </w:rPr>
        <w:t>ules</w:t>
      </w:r>
      <w:r w:rsidRPr="00566446">
        <w:rPr>
          <w:rFonts w:ascii="DINPro-Light" w:hAnsi="DINPro-Light"/>
        </w:rPr>
        <w:t>.  B</w:t>
      </w:r>
      <w:r w:rsidR="008C46F7" w:rsidRPr="00566446">
        <w:rPr>
          <w:rFonts w:ascii="DINPro-Light" w:hAnsi="DINPro-Light"/>
        </w:rPr>
        <w:t xml:space="preserve">y entering your </w:t>
      </w:r>
      <w:proofErr w:type="gramStart"/>
      <w:r w:rsidR="008C46F7" w:rsidRPr="00566446">
        <w:rPr>
          <w:rFonts w:ascii="DINPro-Light" w:hAnsi="DINPro-Light"/>
        </w:rPr>
        <w:t>team</w:t>
      </w:r>
      <w:proofErr w:type="gramEnd"/>
      <w:r w:rsidR="008C46F7" w:rsidRPr="00566446">
        <w:rPr>
          <w:rFonts w:ascii="DINPro-Light" w:hAnsi="DINPro-Light"/>
        </w:rPr>
        <w:t xml:space="preserve"> you agree to adhere to these rules.</w:t>
      </w:r>
      <w:r w:rsidR="000955BF" w:rsidRPr="00566446">
        <w:rPr>
          <w:rFonts w:ascii="DINPro-Light" w:hAnsi="DINPro-Light"/>
        </w:rPr>
        <w:t xml:space="preserve"> </w:t>
      </w:r>
    </w:p>
    <w:p w:rsidR="00806DBD" w:rsidRPr="00566446" w:rsidRDefault="00806DBD" w:rsidP="000955BF">
      <w:pPr>
        <w:pStyle w:val="ListParagraph"/>
        <w:numPr>
          <w:ilvl w:val="0"/>
          <w:numId w:val="1"/>
        </w:numPr>
        <w:rPr>
          <w:rFonts w:ascii="DINPro-Light" w:hAnsi="DINPro-Light"/>
        </w:rPr>
      </w:pPr>
      <w:r w:rsidRPr="00566446">
        <w:rPr>
          <w:rFonts w:ascii="DINPro-Light" w:hAnsi="DINPro-Light"/>
        </w:rPr>
        <w:t xml:space="preserve">Please use your tickets to enter the </w:t>
      </w:r>
      <w:r w:rsidR="003F5484" w:rsidRPr="00566446">
        <w:rPr>
          <w:rFonts w:ascii="DINPro-Light" w:hAnsi="DINPro-Light"/>
        </w:rPr>
        <w:t xml:space="preserve">Mick George </w:t>
      </w:r>
      <w:r w:rsidRPr="00566446">
        <w:rPr>
          <w:rFonts w:ascii="DINPro-Light" w:hAnsi="DINPro-Light"/>
        </w:rPr>
        <w:t xml:space="preserve">Family Area </w:t>
      </w:r>
      <w:r w:rsidR="00B60DDD" w:rsidRPr="00566446">
        <w:rPr>
          <w:rFonts w:ascii="DINPro-Light" w:hAnsi="DINPro-Light"/>
        </w:rPr>
        <w:t xml:space="preserve">and be seated </w:t>
      </w:r>
      <w:r w:rsidR="00B60DDD" w:rsidRPr="00566446">
        <w:rPr>
          <w:rFonts w:ascii="DINPro-Light" w:hAnsi="DINPro-Light"/>
          <w:u w:val="single"/>
        </w:rPr>
        <w:t>no later than</w:t>
      </w:r>
      <w:r w:rsidR="00B60DDD" w:rsidRPr="00566446">
        <w:rPr>
          <w:rFonts w:ascii="DINPro-Light" w:hAnsi="DINPro-Light"/>
        </w:rPr>
        <w:t xml:space="preserve"> </w:t>
      </w:r>
      <w:r w:rsidR="009B7830" w:rsidRPr="00566446">
        <w:rPr>
          <w:rFonts w:ascii="DINPro-Light" w:hAnsi="DINPro-Light"/>
        </w:rPr>
        <w:t>1.50</w:t>
      </w:r>
      <w:r w:rsidRPr="00566446">
        <w:rPr>
          <w:rFonts w:ascii="DINPro-Light" w:hAnsi="DINPro-Light"/>
        </w:rPr>
        <w:t>pm</w:t>
      </w:r>
      <w:r w:rsidR="0014177E" w:rsidRPr="00566446">
        <w:rPr>
          <w:rFonts w:ascii="DINPro-Light" w:hAnsi="DINPro-Light"/>
        </w:rPr>
        <w:t>,</w:t>
      </w:r>
      <w:r w:rsidRPr="00566446">
        <w:rPr>
          <w:rFonts w:ascii="DINPro-Light" w:hAnsi="DINPro-Light"/>
        </w:rPr>
        <w:t xml:space="preserve"> we will then </w:t>
      </w:r>
      <w:r w:rsidR="009B7830" w:rsidRPr="00566446">
        <w:rPr>
          <w:rFonts w:ascii="DINPro-Light" w:hAnsi="DINPro-Light"/>
        </w:rPr>
        <w:t>come and collect</w:t>
      </w:r>
      <w:r w:rsidRPr="00566446">
        <w:rPr>
          <w:rFonts w:ascii="DINPro-Light" w:hAnsi="DINPro-Light"/>
        </w:rPr>
        <w:t xml:space="preserve"> the children</w:t>
      </w:r>
      <w:r w:rsidR="005F66BD" w:rsidRPr="00566446">
        <w:rPr>
          <w:rFonts w:ascii="DINPro-Light" w:hAnsi="DINPro-Light"/>
        </w:rPr>
        <w:t xml:space="preserve"> from their seats</w:t>
      </w:r>
      <w:r w:rsidRPr="00566446">
        <w:rPr>
          <w:rFonts w:ascii="DINPro-Light" w:hAnsi="DINPro-Light"/>
        </w:rPr>
        <w:t xml:space="preserve"> to flag wave </w:t>
      </w:r>
      <w:r w:rsidR="00D60F42" w:rsidRPr="00566446">
        <w:rPr>
          <w:rFonts w:ascii="DINPro-Light" w:hAnsi="DINPro-Light"/>
        </w:rPr>
        <w:t xml:space="preserve">around the pitch </w:t>
      </w:r>
      <w:r w:rsidR="009B7830" w:rsidRPr="00566446">
        <w:rPr>
          <w:rFonts w:ascii="DINPro-Light" w:hAnsi="DINPro-Light"/>
        </w:rPr>
        <w:t>just ahead of kick off</w:t>
      </w:r>
    </w:p>
    <w:p w:rsidR="008C46F7" w:rsidRPr="00566446" w:rsidRDefault="008C46F7" w:rsidP="00B65855">
      <w:pPr>
        <w:pStyle w:val="ListParagraph"/>
        <w:numPr>
          <w:ilvl w:val="0"/>
          <w:numId w:val="1"/>
        </w:numPr>
        <w:rPr>
          <w:rFonts w:ascii="DINPro-Light" w:hAnsi="DINPro-Light"/>
        </w:rPr>
      </w:pPr>
      <w:r w:rsidRPr="00566446">
        <w:rPr>
          <w:rFonts w:ascii="DINPro-Light" w:hAnsi="DINPro-Light"/>
        </w:rPr>
        <w:t xml:space="preserve">Final </w:t>
      </w:r>
      <w:r w:rsidR="005F66BD" w:rsidRPr="00566446">
        <w:rPr>
          <w:rFonts w:ascii="DINPro-Light" w:hAnsi="DINPro-Light"/>
        </w:rPr>
        <w:t>ticket requests</w:t>
      </w:r>
      <w:r w:rsidRPr="00566446">
        <w:rPr>
          <w:rFonts w:ascii="DINPro-Light" w:hAnsi="DINPro-Light"/>
        </w:rPr>
        <w:t xml:space="preserve"> </w:t>
      </w:r>
      <w:r w:rsidR="009B7830" w:rsidRPr="00566446">
        <w:rPr>
          <w:rFonts w:ascii="DINPro-Light" w:hAnsi="DINPro-Light"/>
        </w:rPr>
        <w:t xml:space="preserve">are </w:t>
      </w:r>
      <w:r w:rsidRPr="00566446">
        <w:rPr>
          <w:rFonts w:ascii="DINPro-Light" w:hAnsi="DINPro-Light"/>
        </w:rPr>
        <w:t>needed 4 weeks prior to the date attending</w:t>
      </w:r>
      <w:r w:rsidR="00806DBD" w:rsidRPr="00566446">
        <w:rPr>
          <w:rFonts w:ascii="DINPro-Light" w:hAnsi="DINPro-Light"/>
        </w:rPr>
        <w:t xml:space="preserve"> along with a current team photo for the match programme</w:t>
      </w:r>
    </w:p>
    <w:p w:rsidR="008C46F7" w:rsidRPr="00566446" w:rsidRDefault="008C46F7" w:rsidP="000955BF">
      <w:pPr>
        <w:pStyle w:val="ListParagraph"/>
        <w:numPr>
          <w:ilvl w:val="0"/>
          <w:numId w:val="1"/>
        </w:numPr>
        <w:rPr>
          <w:rFonts w:ascii="DINPro-Light" w:hAnsi="DINPro-Light"/>
        </w:rPr>
      </w:pPr>
      <w:r w:rsidRPr="00566446">
        <w:rPr>
          <w:rFonts w:ascii="DINPro-Light" w:hAnsi="DINPro-Light"/>
        </w:rPr>
        <w:t xml:space="preserve">All payments must be made </w:t>
      </w:r>
      <w:r w:rsidR="009B7830" w:rsidRPr="00566446">
        <w:rPr>
          <w:rFonts w:ascii="DINPro-Light" w:hAnsi="DINPro-Light"/>
        </w:rPr>
        <w:t>to</w:t>
      </w:r>
      <w:r w:rsidR="001304EF" w:rsidRPr="00566446">
        <w:rPr>
          <w:rFonts w:ascii="DINPro-Light" w:hAnsi="DINPro-Light"/>
        </w:rPr>
        <w:t xml:space="preserve"> the ticket office </w:t>
      </w:r>
      <w:r w:rsidRPr="00566446">
        <w:rPr>
          <w:rFonts w:ascii="DINPro-Light" w:hAnsi="DINPro-Light"/>
          <w:u w:val="single"/>
        </w:rPr>
        <w:t>no later than</w:t>
      </w:r>
      <w:r w:rsidRPr="00566446">
        <w:rPr>
          <w:rFonts w:ascii="DINPro-Light" w:hAnsi="DINPro-Light"/>
        </w:rPr>
        <w:t xml:space="preserve"> 2 weeks before the date attending</w:t>
      </w:r>
    </w:p>
    <w:p w:rsidR="0094391B" w:rsidRPr="00566446" w:rsidRDefault="0094391B" w:rsidP="0094391B">
      <w:pPr>
        <w:pStyle w:val="ListParagraph"/>
        <w:numPr>
          <w:ilvl w:val="0"/>
          <w:numId w:val="1"/>
        </w:numPr>
        <w:rPr>
          <w:rFonts w:ascii="DINPro-Light" w:eastAsia="Times New Roman" w:hAnsi="DINPro-Light"/>
        </w:rPr>
      </w:pPr>
      <w:r w:rsidRPr="00566446">
        <w:rPr>
          <w:rFonts w:ascii="DINPro-Light" w:eastAsia="Times New Roman" w:hAnsi="DINPro-Light"/>
        </w:rPr>
        <w:t xml:space="preserve">10 goals will count, if you have less than 10 players then </w:t>
      </w:r>
      <w:r w:rsidR="00B65855" w:rsidRPr="00566446">
        <w:rPr>
          <w:rFonts w:ascii="DINPro-Light" w:eastAsia="Times New Roman" w:hAnsi="DINPro-Light"/>
        </w:rPr>
        <w:t xml:space="preserve">some </w:t>
      </w:r>
      <w:r w:rsidRPr="00566446">
        <w:rPr>
          <w:rFonts w:ascii="DINPro-Light" w:eastAsia="Times New Roman" w:hAnsi="DINPro-Light"/>
        </w:rPr>
        <w:t>players can take another penalty</w:t>
      </w:r>
      <w:r w:rsidR="00B65855" w:rsidRPr="00566446">
        <w:rPr>
          <w:rFonts w:ascii="DINPro-Light" w:eastAsia="Times New Roman" w:hAnsi="DINPro-Light"/>
        </w:rPr>
        <w:t xml:space="preserve"> until 10 have been taken</w:t>
      </w:r>
    </w:p>
    <w:p w:rsidR="008C46F7" w:rsidRPr="00566446" w:rsidRDefault="008C46F7" w:rsidP="000955BF">
      <w:pPr>
        <w:pStyle w:val="ListParagraph"/>
        <w:numPr>
          <w:ilvl w:val="0"/>
          <w:numId w:val="1"/>
        </w:numPr>
        <w:rPr>
          <w:rFonts w:ascii="DINPro-Light" w:hAnsi="DINPro-Light"/>
        </w:rPr>
      </w:pPr>
      <w:r w:rsidRPr="00566446">
        <w:rPr>
          <w:rFonts w:ascii="DINPro-Light" w:hAnsi="DINPro-Light"/>
        </w:rPr>
        <w:t xml:space="preserve">Boost bibs must be worn </w:t>
      </w:r>
      <w:proofErr w:type="gramStart"/>
      <w:r w:rsidRPr="00566446">
        <w:rPr>
          <w:rFonts w:ascii="DINPro-Light" w:hAnsi="DINPro-Light"/>
        </w:rPr>
        <w:t>at all times</w:t>
      </w:r>
      <w:proofErr w:type="gramEnd"/>
      <w:r w:rsidRPr="00566446">
        <w:rPr>
          <w:rFonts w:ascii="DINPro-Light" w:hAnsi="DINPro-Light"/>
        </w:rPr>
        <w:t xml:space="preserve"> during the competition</w:t>
      </w:r>
    </w:p>
    <w:p w:rsidR="0094391B" w:rsidRPr="00566446" w:rsidRDefault="0094391B" w:rsidP="0094391B">
      <w:pPr>
        <w:pStyle w:val="ListParagraph"/>
        <w:numPr>
          <w:ilvl w:val="0"/>
          <w:numId w:val="1"/>
        </w:numPr>
        <w:rPr>
          <w:rFonts w:ascii="DINPro-Light" w:eastAsia="Times New Roman" w:hAnsi="DINPro-Light"/>
        </w:rPr>
      </w:pPr>
      <w:r w:rsidRPr="00566446">
        <w:rPr>
          <w:rFonts w:ascii="DINPro-Light" w:eastAsia="Times New Roman" w:hAnsi="DINPro-Light"/>
        </w:rPr>
        <w:t>In the event of a draw after 10 goals, it will go to sudden death</w:t>
      </w:r>
    </w:p>
    <w:p w:rsidR="000955BF" w:rsidRPr="00566446" w:rsidRDefault="000955BF" w:rsidP="000955BF">
      <w:pPr>
        <w:pStyle w:val="ListParagraph"/>
        <w:numPr>
          <w:ilvl w:val="0"/>
          <w:numId w:val="1"/>
        </w:numPr>
        <w:rPr>
          <w:rFonts w:ascii="DINPro-Light" w:hAnsi="DINPro-Light"/>
        </w:rPr>
      </w:pPr>
      <w:r w:rsidRPr="00566446">
        <w:rPr>
          <w:rFonts w:ascii="DINPro-Light" w:hAnsi="DINPro-Light"/>
        </w:rPr>
        <w:t xml:space="preserve">You are committing to a maximum of 4 games in the 17/18 season if </w:t>
      </w:r>
      <w:r w:rsidR="009B7830" w:rsidRPr="00566446">
        <w:rPr>
          <w:rFonts w:ascii="DINPro-Light" w:hAnsi="DINPro-Light"/>
        </w:rPr>
        <w:t>you progress through the stages</w:t>
      </w:r>
    </w:p>
    <w:p w:rsidR="00404A14" w:rsidRPr="00566446" w:rsidRDefault="0094391B" w:rsidP="00404A14">
      <w:pPr>
        <w:pStyle w:val="ListParagraph"/>
        <w:numPr>
          <w:ilvl w:val="0"/>
          <w:numId w:val="1"/>
        </w:numPr>
        <w:rPr>
          <w:rFonts w:ascii="DINPro-Light" w:eastAsia="Times New Roman" w:hAnsi="DINPro-Light"/>
        </w:rPr>
      </w:pPr>
      <w:r w:rsidRPr="00566446">
        <w:rPr>
          <w:rFonts w:ascii="DINPro-Light" w:eastAsia="Times New Roman" w:hAnsi="DINPro-Light"/>
        </w:rPr>
        <w:t xml:space="preserve">Prices are discounted to £16 for adults and £8 for U18's. There will be no further reductions </w:t>
      </w:r>
      <w:r w:rsidR="009B7830" w:rsidRPr="00566446">
        <w:rPr>
          <w:rFonts w:ascii="DINPro-Light" w:eastAsia="Times New Roman" w:hAnsi="DINPro-Light"/>
        </w:rPr>
        <w:t>on these prices for any reason</w:t>
      </w:r>
    </w:p>
    <w:p w:rsidR="009B7830" w:rsidRPr="00566446" w:rsidRDefault="009B7830" w:rsidP="000955BF">
      <w:pPr>
        <w:pStyle w:val="ListParagraph"/>
        <w:numPr>
          <w:ilvl w:val="0"/>
          <w:numId w:val="1"/>
        </w:numPr>
        <w:rPr>
          <w:rFonts w:ascii="DINPro-Light" w:hAnsi="DINPro-Light"/>
        </w:rPr>
      </w:pPr>
      <w:r w:rsidRPr="00566446">
        <w:rPr>
          <w:rFonts w:ascii="DINPro-Light" w:hAnsi="DINPro-Light"/>
        </w:rPr>
        <w:t xml:space="preserve">Parents and other spectators must remain in their seats </w:t>
      </w:r>
      <w:proofErr w:type="gramStart"/>
      <w:r w:rsidRPr="00566446">
        <w:rPr>
          <w:rFonts w:ascii="DINPro-Light" w:hAnsi="DINPro-Light"/>
        </w:rPr>
        <w:t>at all times</w:t>
      </w:r>
      <w:proofErr w:type="gramEnd"/>
      <w:r w:rsidRPr="00566446">
        <w:rPr>
          <w:rFonts w:ascii="DINPro-Light" w:hAnsi="DINPro-Light"/>
        </w:rPr>
        <w:t xml:space="preserve">. Only the main team Coach plus one other adult </w:t>
      </w:r>
      <w:proofErr w:type="gramStart"/>
      <w:r w:rsidRPr="00566446">
        <w:rPr>
          <w:rFonts w:ascii="DINPro-Light" w:hAnsi="DINPro-Light"/>
        </w:rPr>
        <w:t>are</w:t>
      </w:r>
      <w:proofErr w:type="gramEnd"/>
      <w:r w:rsidRPr="00566446">
        <w:rPr>
          <w:rFonts w:ascii="DINPro-Light" w:hAnsi="DINPro-Light"/>
        </w:rPr>
        <w:t xml:space="preserve"> permitted pitch side</w:t>
      </w:r>
    </w:p>
    <w:p w:rsidR="009B7830" w:rsidRDefault="009B7830" w:rsidP="000955BF">
      <w:pPr>
        <w:pStyle w:val="ListParagraph"/>
        <w:numPr>
          <w:ilvl w:val="0"/>
          <w:numId w:val="1"/>
        </w:numPr>
        <w:rPr>
          <w:rFonts w:ascii="DINPro-Light" w:hAnsi="DINPro-Light"/>
        </w:rPr>
      </w:pPr>
      <w:r w:rsidRPr="00566446">
        <w:rPr>
          <w:rFonts w:ascii="DINPro-Light" w:hAnsi="DINPro-Light"/>
        </w:rPr>
        <w:t>All players/Coaches must remain on the track and not enter the pitch until it is their turn to take the penalty</w:t>
      </w:r>
    </w:p>
    <w:p w:rsidR="002D3CC4" w:rsidRPr="00566446" w:rsidRDefault="002D3CC4" w:rsidP="000955BF">
      <w:pPr>
        <w:pStyle w:val="ListParagraph"/>
        <w:numPr>
          <w:ilvl w:val="0"/>
          <w:numId w:val="1"/>
        </w:numPr>
        <w:rPr>
          <w:rFonts w:ascii="DINPro-Light" w:hAnsi="DINPro-Light"/>
        </w:rPr>
      </w:pPr>
      <w:r>
        <w:rPr>
          <w:rFonts w:ascii="DINPro-Light" w:hAnsi="DINPro-Light"/>
        </w:rPr>
        <w:t>We reserve the right to take photographs and video footage to use in the club’s promotional materials. Other parents and guardians are also given permission by way of these rules. If you do not wish your child to be photographed/</w:t>
      </w:r>
      <w:proofErr w:type="spellStart"/>
      <w:proofErr w:type="gramStart"/>
      <w:r>
        <w:rPr>
          <w:rFonts w:ascii="DINPro-Light" w:hAnsi="DINPro-Light"/>
        </w:rPr>
        <w:t>video’d</w:t>
      </w:r>
      <w:proofErr w:type="spellEnd"/>
      <w:proofErr w:type="gramEnd"/>
      <w:r>
        <w:rPr>
          <w:rFonts w:ascii="DINPro-Light" w:hAnsi="DINPro-Light"/>
        </w:rPr>
        <w:t xml:space="preserve"> please excuse them from the competition</w:t>
      </w:r>
    </w:p>
    <w:p w:rsidR="009B7830" w:rsidRPr="00566446" w:rsidRDefault="009B7830" w:rsidP="009B7830">
      <w:pPr>
        <w:pStyle w:val="ListParagraph"/>
        <w:numPr>
          <w:ilvl w:val="0"/>
          <w:numId w:val="1"/>
        </w:numPr>
        <w:rPr>
          <w:rFonts w:ascii="DINPro-Light" w:hAnsi="DINPro-Light"/>
        </w:rPr>
      </w:pPr>
      <w:r w:rsidRPr="00566446">
        <w:rPr>
          <w:rFonts w:ascii="DINPro-Light" w:hAnsi="DINPro-Light"/>
        </w:rPr>
        <w:t>The referee’s decision is final</w:t>
      </w:r>
    </w:p>
    <w:p w:rsidR="009B7830" w:rsidRPr="00566446" w:rsidRDefault="009B7830" w:rsidP="000955BF">
      <w:pPr>
        <w:pStyle w:val="ListParagraph"/>
        <w:numPr>
          <w:ilvl w:val="0"/>
          <w:numId w:val="1"/>
        </w:numPr>
        <w:rPr>
          <w:rFonts w:ascii="DINPro-Light" w:hAnsi="DINPro-Light"/>
        </w:rPr>
      </w:pPr>
      <w:r w:rsidRPr="00566446">
        <w:rPr>
          <w:rFonts w:ascii="DINPro-Light" w:hAnsi="DINPro-Light"/>
        </w:rPr>
        <w:t>The club take no responsibility for any personal injury or loss of personal items during this competition</w:t>
      </w:r>
    </w:p>
    <w:p w:rsidR="00404A14" w:rsidRDefault="00566446" w:rsidP="00404A14">
      <w:pPr>
        <w:rPr>
          <w:rFonts w:ascii="DINPro-Light" w:hAnsi="DINPro-Light"/>
        </w:rPr>
      </w:pPr>
      <w:r>
        <w:rPr>
          <w:rFonts w:ascii="DINPro-Light" w:hAnsi="DINPro-Light"/>
        </w:rPr>
        <w:t>Many thanks and good luck.</w:t>
      </w:r>
    </w:p>
    <w:p w:rsidR="00404A14" w:rsidRPr="00566446" w:rsidRDefault="00404A14" w:rsidP="00404A14">
      <w:pPr>
        <w:rPr>
          <w:rFonts w:ascii="DINPro-Light" w:hAnsi="DINPro-Light"/>
        </w:rPr>
      </w:pPr>
      <w:r w:rsidRPr="00566446">
        <w:rPr>
          <w:rFonts w:ascii="DINPro-Light" w:hAnsi="DINPro-Light"/>
        </w:rPr>
        <w:t>Christine Clark</w:t>
      </w:r>
    </w:p>
    <w:p w:rsidR="00404A14" w:rsidRDefault="00566446" w:rsidP="00404A14">
      <w:pPr>
        <w:rPr>
          <w:rFonts w:ascii="DINPro-Light" w:hAnsi="DINPro-Light"/>
        </w:rPr>
      </w:pPr>
      <w:r>
        <w:rPr>
          <w:rFonts w:ascii="DINPro-Light" w:hAnsi="DINPro-Light"/>
        </w:rPr>
        <w:t>Ticket Office Manager</w:t>
      </w:r>
    </w:p>
    <w:p w:rsidR="00566446" w:rsidRPr="00566446" w:rsidRDefault="00566446" w:rsidP="00404A14">
      <w:pPr>
        <w:rPr>
          <w:rFonts w:ascii="DINPro-Light" w:hAnsi="DINPro-Light"/>
          <w:color w:val="808080" w:themeColor="background1" w:themeShade="80"/>
        </w:rPr>
      </w:pPr>
    </w:p>
    <w:p w:rsidR="00404A14" w:rsidRPr="00566446" w:rsidRDefault="00566446" w:rsidP="00404A14">
      <w:pPr>
        <w:rPr>
          <w:rFonts w:ascii="DINPro-Light" w:hAnsi="DINPro-Light"/>
        </w:rPr>
      </w:pPr>
      <w:r w:rsidRPr="00566446">
        <w:rPr>
          <w:rFonts w:ascii="DINPro-Light" w:hAnsi="DINPro-Light"/>
          <w:color w:val="808080" w:themeColor="background1" w:themeShade="80"/>
        </w:rPr>
        <w:t>T:</w:t>
      </w:r>
      <w:r w:rsidRPr="00566446">
        <w:rPr>
          <w:rFonts w:ascii="DINPro-Light" w:hAnsi="DINPro-Light"/>
          <w:color w:val="808080" w:themeColor="background1" w:themeShade="80"/>
        </w:rPr>
        <w:tab/>
      </w:r>
      <w:r w:rsidR="00404A14" w:rsidRPr="00566446">
        <w:rPr>
          <w:rFonts w:ascii="DINPro-Light" w:hAnsi="DINPro-Light"/>
          <w:color w:val="808080" w:themeColor="background1" w:themeShade="80"/>
        </w:rPr>
        <w:t>01604 683777</w:t>
      </w:r>
      <w:r w:rsidRPr="00566446">
        <w:rPr>
          <w:rFonts w:ascii="DINPro-Light" w:hAnsi="DINPro-Light"/>
          <w:color w:val="808080" w:themeColor="background1" w:themeShade="80"/>
        </w:rPr>
        <w:tab/>
      </w:r>
      <w:r w:rsidRPr="00566446">
        <w:rPr>
          <w:rFonts w:ascii="DINPro-Light" w:hAnsi="DINPro-Light"/>
          <w:color w:val="808080" w:themeColor="background1" w:themeShade="80"/>
        </w:rPr>
        <w:tab/>
      </w:r>
      <w:r w:rsidRPr="00566446">
        <w:rPr>
          <w:rFonts w:ascii="DINPro-Light" w:hAnsi="DINPro-Light"/>
          <w:color w:val="808080" w:themeColor="background1" w:themeShade="80"/>
        </w:rPr>
        <w:tab/>
      </w:r>
      <w:r>
        <w:rPr>
          <w:rFonts w:ascii="DINPro-Light" w:hAnsi="DINPro-Light"/>
          <w:color w:val="808080" w:themeColor="background1" w:themeShade="80"/>
        </w:rPr>
        <w:t xml:space="preserve">    |</w:t>
      </w:r>
      <w:r w:rsidRPr="00566446">
        <w:rPr>
          <w:rFonts w:ascii="DINPro-Light" w:hAnsi="DINPro-Light"/>
          <w:color w:val="808080" w:themeColor="background1" w:themeShade="80"/>
        </w:rPr>
        <w:tab/>
        <w:t xml:space="preserve">                    email:  Christine.clark@ntfc.co.uk</w:t>
      </w:r>
    </w:p>
    <w:sectPr w:rsidR="00404A14" w:rsidRPr="005664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INPro-Light">
    <w:altName w:val="Century"/>
    <w:panose1 w:val="00000000000000000000"/>
    <w:charset w:val="00"/>
    <w:family w:val="modern"/>
    <w:notTrueType/>
    <w:pitch w:val="variable"/>
    <w:sig w:usb0="00000001" w:usb1="4000206A"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356757"/>
    <w:multiLevelType w:val="hybridMultilevel"/>
    <w:tmpl w:val="0C080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5BF"/>
    <w:rsid w:val="000955BF"/>
    <w:rsid w:val="000F22A2"/>
    <w:rsid w:val="001304EF"/>
    <w:rsid w:val="0014177E"/>
    <w:rsid w:val="0023083B"/>
    <w:rsid w:val="00244053"/>
    <w:rsid w:val="002D3CC4"/>
    <w:rsid w:val="003F5484"/>
    <w:rsid w:val="00404A14"/>
    <w:rsid w:val="00566446"/>
    <w:rsid w:val="005E52BE"/>
    <w:rsid w:val="005F66BD"/>
    <w:rsid w:val="006A1DA8"/>
    <w:rsid w:val="00806DBD"/>
    <w:rsid w:val="0087517F"/>
    <w:rsid w:val="008C46F7"/>
    <w:rsid w:val="0094391B"/>
    <w:rsid w:val="009B7830"/>
    <w:rsid w:val="00A1181A"/>
    <w:rsid w:val="00B60DDD"/>
    <w:rsid w:val="00B65855"/>
    <w:rsid w:val="00C166B6"/>
    <w:rsid w:val="00D60F42"/>
    <w:rsid w:val="00E53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58063"/>
  <w15:chartTrackingRefBased/>
  <w15:docId w15:val="{8DCEF87E-2BAA-44C9-BAE2-41D28CD7A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5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563056">
      <w:bodyDiv w:val="1"/>
      <w:marLeft w:val="0"/>
      <w:marRight w:val="0"/>
      <w:marTop w:val="0"/>
      <w:marBottom w:val="0"/>
      <w:divBdr>
        <w:top w:val="none" w:sz="0" w:space="0" w:color="auto"/>
        <w:left w:val="none" w:sz="0" w:space="0" w:color="auto"/>
        <w:bottom w:val="none" w:sz="0" w:space="0" w:color="auto"/>
        <w:right w:val="none" w:sz="0" w:space="0" w:color="auto"/>
      </w:divBdr>
    </w:div>
    <w:div w:id="1879663631">
      <w:bodyDiv w:val="1"/>
      <w:marLeft w:val="0"/>
      <w:marRight w:val="0"/>
      <w:marTop w:val="0"/>
      <w:marBottom w:val="0"/>
      <w:divBdr>
        <w:top w:val="none" w:sz="0" w:space="0" w:color="auto"/>
        <w:left w:val="none" w:sz="0" w:space="0" w:color="auto"/>
        <w:bottom w:val="none" w:sz="0" w:space="0" w:color="auto"/>
        <w:right w:val="none" w:sz="0" w:space="0" w:color="auto"/>
      </w:divBdr>
    </w:div>
    <w:div w:id="209166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Club Shop02</dc:creator>
  <cp:keywords/>
  <dc:description/>
  <cp:lastModifiedBy>Ticket Window01</cp:lastModifiedBy>
  <cp:revision>3</cp:revision>
  <dcterms:created xsi:type="dcterms:W3CDTF">2017-12-05T10:51:00Z</dcterms:created>
  <dcterms:modified xsi:type="dcterms:W3CDTF">2017-12-05T10:54:00Z</dcterms:modified>
</cp:coreProperties>
</file>